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C7D37" w14:textId="77777777" w:rsidR="00B90AA8" w:rsidRPr="00B90AA8" w:rsidRDefault="00B90AA8" w:rsidP="00B90AA8">
      <w:r w:rsidRPr="00B90AA8">
        <w:fldChar w:fldCharType="begin"/>
      </w:r>
      <w:r w:rsidRPr="00B90AA8">
        <w:instrText>HYPERLINK "https://chatgpt.com/c/6717d5b9-5368-8007-ab8e-daf3e9bd9d1e" \l "main"</w:instrText>
      </w:r>
      <w:r w:rsidRPr="00B90AA8">
        <w:fldChar w:fldCharType="separate"/>
      </w:r>
      <w:r w:rsidRPr="00B90AA8">
        <w:rPr>
          <w:rStyle w:val="Hyperlink"/>
        </w:rPr>
        <w:t>Skip to content</w:t>
      </w:r>
      <w:r w:rsidRPr="00B90AA8">
        <w:fldChar w:fldCharType="end"/>
      </w:r>
    </w:p>
    <w:p w14:paraId="43EC8949" w14:textId="77777777" w:rsidR="00B90AA8" w:rsidRPr="00B90AA8" w:rsidRDefault="00B90AA8" w:rsidP="00B90AA8">
      <w:pPr>
        <w:rPr>
          <w:b/>
          <w:bCs/>
        </w:rPr>
      </w:pPr>
      <w:r w:rsidRPr="00B90AA8">
        <w:rPr>
          <w:b/>
          <w:bCs/>
        </w:rPr>
        <w:t>Chat history</w:t>
      </w:r>
    </w:p>
    <w:p w14:paraId="645B9B58" w14:textId="77777777" w:rsidR="00B90AA8" w:rsidRPr="00B90AA8" w:rsidRDefault="00B90AA8" w:rsidP="00B90AA8">
      <w:pPr>
        <w:rPr>
          <w:b/>
          <w:bCs/>
        </w:rPr>
      </w:pPr>
      <w:r w:rsidRPr="00B90AA8">
        <w:rPr>
          <w:b/>
          <w:bCs/>
        </w:rPr>
        <w:t>You said:</w:t>
      </w:r>
    </w:p>
    <w:p w14:paraId="29637967" w14:textId="77777777" w:rsidR="00B90AA8" w:rsidRPr="00B90AA8" w:rsidRDefault="00B90AA8" w:rsidP="00B90AA8">
      <w:proofErr w:type="spellStart"/>
      <w:proofErr w:type="gramStart"/>
      <w:r w:rsidRPr="00B90AA8">
        <w:t>i'd</w:t>
      </w:r>
      <w:proofErr w:type="spellEnd"/>
      <w:proofErr w:type="gramEnd"/>
      <w:r w:rsidRPr="00B90AA8">
        <w:t xml:space="preserve"> like a </w:t>
      </w:r>
      <w:proofErr w:type="gramStart"/>
      <w:r w:rsidRPr="00B90AA8">
        <w:t>one page</w:t>
      </w:r>
      <w:proofErr w:type="gramEnd"/>
      <w:r w:rsidRPr="00B90AA8">
        <w:t xml:space="preserve"> tutorial to show a coach how they can help an employee develop SMART goals for their annual professional development plan. </w:t>
      </w:r>
      <w:proofErr w:type="gramStart"/>
      <w:r w:rsidRPr="00B90AA8">
        <w:t>if</w:t>
      </w:r>
      <w:proofErr w:type="gramEnd"/>
      <w:r w:rsidRPr="00B90AA8">
        <w:t xml:space="preserve"> you include any examples, please make them relevant to auditing.</w:t>
      </w:r>
    </w:p>
    <w:p w14:paraId="6835369D" w14:textId="77777777" w:rsidR="00B90AA8" w:rsidRPr="00B90AA8" w:rsidRDefault="00B90AA8" w:rsidP="00B90AA8">
      <w:pPr>
        <w:rPr>
          <w:b/>
          <w:bCs/>
        </w:rPr>
      </w:pPr>
      <w:r w:rsidRPr="00B90AA8">
        <w:rPr>
          <w:b/>
          <w:bCs/>
        </w:rPr>
        <w:t>ChatGPT said:</w:t>
      </w:r>
    </w:p>
    <w:p w14:paraId="5C7D08D7" w14:textId="77777777" w:rsidR="00B90AA8" w:rsidRPr="00B90AA8" w:rsidRDefault="00B90AA8" w:rsidP="00B90AA8">
      <w:r w:rsidRPr="00B90AA8">
        <w:rPr>
          <w:b/>
          <w:bCs/>
        </w:rPr>
        <w:t>One-Page Tutorial: Helping an Employee Develop SMART Goals for Their Annual Professional Development Plan</w:t>
      </w:r>
    </w:p>
    <w:p w14:paraId="43C8F7D9" w14:textId="77777777" w:rsidR="00B90AA8" w:rsidRPr="00B90AA8" w:rsidRDefault="00B90AA8" w:rsidP="00B90AA8">
      <w:pPr>
        <w:rPr>
          <w:b/>
          <w:bCs/>
        </w:rPr>
      </w:pPr>
      <w:r w:rsidRPr="00B90AA8">
        <w:rPr>
          <w:b/>
          <w:bCs/>
        </w:rPr>
        <w:t>Introduction</w:t>
      </w:r>
    </w:p>
    <w:p w14:paraId="0FD90E36" w14:textId="77777777" w:rsidR="00B90AA8" w:rsidRPr="00B90AA8" w:rsidRDefault="00B90AA8" w:rsidP="00B90AA8">
      <w:r w:rsidRPr="00B90AA8">
        <w:t>As a coach, guiding an employee in setting effective goals is crucial for their professional growth. One of the best frameworks for setting actionable and meaningful objectives is the </w:t>
      </w:r>
      <w:r w:rsidRPr="00B90AA8">
        <w:rPr>
          <w:b/>
          <w:bCs/>
        </w:rPr>
        <w:t>SMART</w:t>
      </w:r>
      <w:r w:rsidRPr="00B90AA8">
        <w:t> criteria. SMART goals are:</w:t>
      </w:r>
    </w:p>
    <w:p w14:paraId="1502E0F2" w14:textId="77777777" w:rsidR="00B90AA8" w:rsidRPr="00B90AA8" w:rsidRDefault="00B90AA8" w:rsidP="00B90AA8">
      <w:pPr>
        <w:numPr>
          <w:ilvl w:val="0"/>
          <w:numId w:val="1"/>
        </w:numPr>
      </w:pPr>
      <w:r w:rsidRPr="00B90AA8">
        <w:rPr>
          <w:b/>
          <w:bCs/>
        </w:rPr>
        <w:t>S</w:t>
      </w:r>
      <w:r w:rsidRPr="00B90AA8">
        <w:t>pecific</w:t>
      </w:r>
    </w:p>
    <w:p w14:paraId="2A7C67A7" w14:textId="77777777" w:rsidR="00B90AA8" w:rsidRPr="00B90AA8" w:rsidRDefault="00B90AA8" w:rsidP="00B90AA8">
      <w:pPr>
        <w:numPr>
          <w:ilvl w:val="0"/>
          <w:numId w:val="1"/>
        </w:numPr>
      </w:pPr>
      <w:r w:rsidRPr="00B90AA8">
        <w:rPr>
          <w:b/>
          <w:bCs/>
        </w:rPr>
        <w:t>M</w:t>
      </w:r>
      <w:r w:rsidRPr="00B90AA8">
        <w:t>easurable</w:t>
      </w:r>
    </w:p>
    <w:p w14:paraId="01A12CF1" w14:textId="77777777" w:rsidR="00B90AA8" w:rsidRPr="00B90AA8" w:rsidRDefault="00B90AA8" w:rsidP="00B90AA8">
      <w:pPr>
        <w:numPr>
          <w:ilvl w:val="0"/>
          <w:numId w:val="1"/>
        </w:numPr>
      </w:pPr>
      <w:r w:rsidRPr="00B90AA8">
        <w:rPr>
          <w:b/>
          <w:bCs/>
        </w:rPr>
        <w:t>A</w:t>
      </w:r>
      <w:r w:rsidRPr="00B90AA8">
        <w:t>chievable</w:t>
      </w:r>
    </w:p>
    <w:p w14:paraId="1F45C0AA" w14:textId="77777777" w:rsidR="00B90AA8" w:rsidRPr="00B90AA8" w:rsidRDefault="00B90AA8" w:rsidP="00B90AA8">
      <w:pPr>
        <w:numPr>
          <w:ilvl w:val="0"/>
          <w:numId w:val="1"/>
        </w:numPr>
      </w:pPr>
      <w:r w:rsidRPr="00B90AA8">
        <w:rPr>
          <w:b/>
          <w:bCs/>
        </w:rPr>
        <w:t>R</w:t>
      </w:r>
      <w:r w:rsidRPr="00B90AA8">
        <w:t>elevant</w:t>
      </w:r>
    </w:p>
    <w:p w14:paraId="51FD0C8E" w14:textId="77777777" w:rsidR="00B90AA8" w:rsidRPr="00B90AA8" w:rsidRDefault="00B90AA8" w:rsidP="00B90AA8">
      <w:pPr>
        <w:numPr>
          <w:ilvl w:val="0"/>
          <w:numId w:val="1"/>
        </w:numPr>
      </w:pPr>
      <w:r w:rsidRPr="00B90AA8">
        <w:rPr>
          <w:b/>
          <w:bCs/>
        </w:rPr>
        <w:t>T</w:t>
      </w:r>
      <w:r w:rsidRPr="00B90AA8">
        <w:t>ime-bound</w:t>
      </w:r>
    </w:p>
    <w:p w14:paraId="73D77DE9" w14:textId="77777777" w:rsidR="00B90AA8" w:rsidRPr="00B90AA8" w:rsidRDefault="00B90AA8" w:rsidP="00B90AA8">
      <w:pPr>
        <w:rPr>
          <w:b/>
          <w:bCs/>
        </w:rPr>
      </w:pPr>
      <w:r w:rsidRPr="00B90AA8">
        <w:rPr>
          <w:b/>
          <w:bCs/>
        </w:rPr>
        <w:t>Step-by-Step Process to Develop SMART Goals</w:t>
      </w:r>
    </w:p>
    <w:p w14:paraId="2D063F65" w14:textId="77777777" w:rsidR="00B90AA8" w:rsidRPr="00B90AA8" w:rsidRDefault="00B90AA8" w:rsidP="00B90AA8">
      <w:pPr>
        <w:numPr>
          <w:ilvl w:val="0"/>
          <w:numId w:val="2"/>
        </w:numPr>
      </w:pPr>
      <w:r w:rsidRPr="00B90AA8">
        <w:rPr>
          <w:b/>
          <w:bCs/>
        </w:rPr>
        <w:t>Discuss the Employee's Career Aspirations and Current Role</w:t>
      </w:r>
      <w:r w:rsidRPr="00B90AA8">
        <w:br/>
        <w:t>Begin by discussing the employee’s career ambitions, strengths, and areas for improvement. Understand how these fit into the broader context of their current auditing role or future career path.</w:t>
      </w:r>
    </w:p>
    <w:p w14:paraId="63BAC0F5" w14:textId="77777777" w:rsidR="00B90AA8" w:rsidRPr="00B90AA8" w:rsidRDefault="00B90AA8" w:rsidP="00B90AA8">
      <w:pPr>
        <w:numPr>
          <w:ilvl w:val="0"/>
          <w:numId w:val="2"/>
        </w:numPr>
      </w:pPr>
      <w:r w:rsidRPr="00B90AA8">
        <w:rPr>
          <w:b/>
          <w:bCs/>
        </w:rPr>
        <w:t>Identify Areas for Development</w:t>
      </w:r>
      <w:r w:rsidRPr="00B90AA8">
        <w:br/>
        <w:t>Identify key areas for professional development. For an auditor, this might involve mastering new auditing software, improving compliance analysis, or developing leadership skills.</w:t>
      </w:r>
    </w:p>
    <w:p w14:paraId="0E896AD9" w14:textId="77777777" w:rsidR="00B90AA8" w:rsidRPr="00B90AA8" w:rsidRDefault="00B90AA8" w:rsidP="00B90AA8">
      <w:pPr>
        <w:numPr>
          <w:ilvl w:val="0"/>
          <w:numId w:val="2"/>
        </w:numPr>
      </w:pPr>
      <w:r w:rsidRPr="00B90AA8">
        <w:rPr>
          <w:b/>
          <w:bCs/>
        </w:rPr>
        <w:t>Develop SMART Goals</w:t>
      </w:r>
      <w:r w:rsidRPr="00B90AA8">
        <w:br/>
        <w:t>Guide the employee in creating SMART goals based on the areas you’ve discussed. Here’s how you can apply each SMART component:</w:t>
      </w:r>
    </w:p>
    <w:p w14:paraId="48D4B344" w14:textId="77777777" w:rsidR="00B90AA8" w:rsidRPr="00B90AA8" w:rsidRDefault="00B90AA8" w:rsidP="00B90AA8">
      <w:pPr>
        <w:numPr>
          <w:ilvl w:val="1"/>
          <w:numId w:val="2"/>
        </w:numPr>
      </w:pPr>
      <w:r w:rsidRPr="00B90AA8">
        <w:rPr>
          <w:b/>
          <w:bCs/>
        </w:rPr>
        <w:lastRenderedPageBreak/>
        <w:t>Specific</w:t>
      </w:r>
      <w:r w:rsidRPr="00B90AA8">
        <w:t>: The goal should be clear and precise.</w:t>
      </w:r>
      <w:r w:rsidRPr="00B90AA8">
        <w:br/>
        <w:t>Example: "Enhance proficiency in data analytics for auditing by completing two online courses."</w:t>
      </w:r>
    </w:p>
    <w:p w14:paraId="22EE0688" w14:textId="77777777" w:rsidR="00B90AA8" w:rsidRPr="00B90AA8" w:rsidRDefault="00B90AA8" w:rsidP="00B90AA8">
      <w:pPr>
        <w:numPr>
          <w:ilvl w:val="1"/>
          <w:numId w:val="2"/>
        </w:numPr>
      </w:pPr>
      <w:r w:rsidRPr="00B90AA8">
        <w:rPr>
          <w:b/>
          <w:bCs/>
        </w:rPr>
        <w:t>Measurable</w:t>
      </w:r>
      <w:r w:rsidRPr="00B90AA8">
        <w:t>: Include metrics that will show when the goal has been achieved.</w:t>
      </w:r>
      <w:r w:rsidRPr="00B90AA8">
        <w:br/>
        <w:t>Example: "Track progress by completing coursework modules and passing assessments with a score of at least 80%."</w:t>
      </w:r>
    </w:p>
    <w:p w14:paraId="207D462E" w14:textId="77777777" w:rsidR="00B90AA8" w:rsidRPr="00B90AA8" w:rsidRDefault="00B90AA8" w:rsidP="00B90AA8">
      <w:pPr>
        <w:numPr>
          <w:ilvl w:val="1"/>
          <w:numId w:val="2"/>
        </w:numPr>
      </w:pPr>
      <w:r w:rsidRPr="00B90AA8">
        <w:rPr>
          <w:b/>
          <w:bCs/>
        </w:rPr>
        <w:t>Achievable</w:t>
      </w:r>
      <w:r w:rsidRPr="00B90AA8">
        <w:t>: Ensure the goal is realistic given the employee’s current skill level and resources.</w:t>
      </w:r>
      <w:r w:rsidRPr="00B90AA8">
        <w:br/>
        <w:t>Example: "Allocate 5 hours per week to complete the courses while balancing work commitments."</w:t>
      </w:r>
    </w:p>
    <w:p w14:paraId="00FA2416" w14:textId="77777777" w:rsidR="00B90AA8" w:rsidRPr="00B90AA8" w:rsidRDefault="00B90AA8" w:rsidP="00B90AA8">
      <w:pPr>
        <w:numPr>
          <w:ilvl w:val="1"/>
          <w:numId w:val="2"/>
        </w:numPr>
      </w:pPr>
      <w:r w:rsidRPr="00B90AA8">
        <w:rPr>
          <w:b/>
          <w:bCs/>
        </w:rPr>
        <w:t>Relevant</w:t>
      </w:r>
      <w:r w:rsidRPr="00B90AA8">
        <w:t>: The goal should align with the employee’s job responsibilities and long-term career objectives.</w:t>
      </w:r>
      <w:r w:rsidRPr="00B90AA8">
        <w:br/>
        <w:t>Example: "Data analytics skills are essential for conducting more effective audits and identifying trends."</w:t>
      </w:r>
    </w:p>
    <w:p w14:paraId="17471D83" w14:textId="77777777" w:rsidR="00B90AA8" w:rsidRPr="00B90AA8" w:rsidRDefault="00B90AA8" w:rsidP="00B90AA8">
      <w:pPr>
        <w:numPr>
          <w:ilvl w:val="1"/>
          <w:numId w:val="2"/>
        </w:numPr>
      </w:pPr>
      <w:r w:rsidRPr="00B90AA8">
        <w:rPr>
          <w:b/>
          <w:bCs/>
        </w:rPr>
        <w:t>Time-bound</w:t>
      </w:r>
      <w:r w:rsidRPr="00B90AA8">
        <w:t>: Specify a deadline for achieving the goal.</w:t>
      </w:r>
      <w:r w:rsidRPr="00B90AA8">
        <w:br/>
        <w:t>Example: "Complete the two courses by March 31st, 2025."</w:t>
      </w:r>
    </w:p>
    <w:p w14:paraId="1E43E2F1" w14:textId="77777777" w:rsidR="00B90AA8" w:rsidRPr="00B90AA8" w:rsidRDefault="00B90AA8" w:rsidP="00B90AA8">
      <w:pPr>
        <w:numPr>
          <w:ilvl w:val="0"/>
          <w:numId w:val="2"/>
        </w:numPr>
      </w:pPr>
      <w:r w:rsidRPr="00B90AA8">
        <w:rPr>
          <w:b/>
          <w:bCs/>
        </w:rPr>
        <w:t>Review and Adjust</w:t>
      </w:r>
      <w:r w:rsidRPr="00B90AA8">
        <w:br/>
        <w:t xml:space="preserve">Once the goals are set, review them together to ensure they are well-defined and feasible. Adjust any goals that might be too ambitious or vague. This is also a good opportunity to align them with the </w:t>
      </w:r>
      <w:proofErr w:type="gramStart"/>
      <w:r w:rsidRPr="00B90AA8">
        <w:t>department's</w:t>
      </w:r>
      <w:proofErr w:type="gramEnd"/>
      <w:r w:rsidRPr="00B90AA8">
        <w:t xml:space="preserve"> or organization’s objectives.</w:t>
      </w:r>
    </w:p>
    <w:p w14:paraId="2D65E6F2" w14:textId="77777777" w:rsidR="00B90AA8" w:rsidRPr="00B90AA8" w:rsidRDefault="00B90AA8" w:rsidP="00B90AA8">
      <w:pPr>
        <w:rPr>
          <w:b/>
          <w:bCs/>
        </w:rPr>
      </w:pPr>
      <w:r w:rsidRPr="00B90AA8">
        <w:rPr>
          <w:b/>
          <w:bCs/>
        </w:rPr>
        <w:t>Example: SMART Goal for an Auditor</w:t>
      </w:r>
    </w:p>
    <w:p w14:paraId="39599444" w14:textId="77777777" w:rsidR="00B90AA8" w:rsidRPr="00B90AA8" w:rsidRDefault="00B90AA8" w:rsidP="00B90AA8">
      <w:r w:rsidRPr="00B90AA8">
        <w:rPr>
          <w:b/>
          <w:bCs/>
        </w:rPr>
        <w:t>Goal</w:t>
      </w:r>
      <w:r w:rsidRPr="00B90AA8">
        <w:t>: Improve proficiency in data analytics for auditing.</w:t>
      </w:r>
    </w:p>
    <w:p w14:paraId="3C99B554" w14:textId="77777777" w:rsidR="00B90AA8" w:rsidRPr="00B90AA8" w:rsidRDefault="00B90AA8" w:rsidP="00B90AA8">
      <w:pPr>
        <w:numPr>
          <w:ilvl w:val="0"/>
          <w:numId w:val="3"/>
        </w:numPr>
      </w:pPr>
      <w:r w:rsidRPr="00B90AA8">
        <w:rPr>
          <w:b/>
          <w:bCs/>
        </w:rPr>
        <w:t>Specific</w:t>
      </w:r>
      <w:r w:rsidRPr="00B90AA8">
        <w:t>: Complete two auditing-focused data analytics courses.</w:t>
      </w:r>
    </w:p>
    <w:p w14:paraId="6FCE37B9" w14:textId="77777777" w:rsidR="00B90AA8" w:rsidRPr="00B90AA8" w:rsidRDefault="00B90AA8" w:rsidP="00B90AA8">
      <w:pPr>
        <w:numPr>
          <w:ilvl w:val="0"/>
          <w:numId w:val="3"/>
        </w:numPr>
      </w:pPr>
      <w:r w:rsidRPr="00B90AA8">
        <w:rPr>
          <w:b/>
          <w:bCs/>
        </w:rPr>
        <w:t>Measurable</w:t>
      </w:r>
      <w:r w:rsidRPr="00B90AA8">
        <w:t>: Finish all modules with a score of 80% or higher in each assessment.</w:t>
      </w:r>
    </w:p>
    <w:p w14:paraId="553C96BD" w14:textId="77777777" w:rsidR="00B90AA8" w:rsidRPr="00B90AA8" w:rsidRDefault="00B90AA8" w:rsidP="00B90AA8">
      <w:pPr>
        <w:numPr>
          <w:ilvl w:val="0"/>
          <w:numId w:val="3"/>
        </w:numPr>
      </w:pPr>
      <w:r w:rsidRPr="00B90AA8">
        <w:rPr>
          <w:b/>
          <w:bCs/>
        </w:rPr>
        <w:t>Achievable</w:t>
      </w:r>
      <w:r w:rsidRPr="00B90AA8">
        <w:t>: Dedicate 5 hours per week to studying.</w:t>
      </w:r>
    </w:p>
    <w:p w14:paraId="106FA51C" w14:textId="77777777" w:rsidR="00B90AA8" w:rsidRPr="00B90AA8" w:rsidRDefault="00B90AA8" w:rsidP="00B90AA8">
      <w:pPr>
        <w:numPr>
          <w:ilvl w:val="0"/>
          <w:numId w:val="3"/>
        </w:numPr>
      </w:pPr>
      <w:r w:rsidRPr="00B90AA8">
        <w:rPr>
          <w:b/>
          <w:bCs/>
        </w:rPr>
        <w:t>Relevant</w:t>
      </w:r>
      <w:r w:rsidRPr="00B90AA8">
        <w:t>: Data analytics is vital for modern audits and identifying financial discrepancies.</w:t>
      </w:r>
    </w:p>
    <w:p w14:paraId="261DCB7C" w14:textId="77777777" w:rsidR="00B90AA8" w:rsidRPr="00B90AA8" w:rsidRDefault="00B90AA8" w:rsidP="00B90AA8">
      <w:pPr>
        <w:numPr>
          <w:ilvl w:val="0"/>
          <w:numId w:val="3"/>
        </w:numPr>
      </w:pPr>
      <w:r w:rsidRPr="00B90AA8">
        <w:rPr>
          <w:b/>
          <w:bCs/>
        </w:rPr>
        <w:t>Time-bound</w:t>
      </w:r>
      <w:r w:rsidRPr="00B90AA8">
        <w:t>: Finish the courses by March 31st, 2025.</w:t>
      </w:r>
    </w:p>
    <w:p w14:paraId="6014233F" w14:textId="77777777" w:rsidR="00B90AA8" w:rsidRPr="00B90AA8" w:rsidRDefault="00B90AA8" w:rsidP="00B90AA8">
      <w:pPr>
        <w:rPr>
          <w:b/>
          <w:bCs/>
        </w:rPr>
      </w:pPr>
      <w:r w:rsidRPr="00B90AA8">
        <w:rPr>
          <w:b/>
          <w:bCs/>
        </w:rPr>
        <w:t>Final Thoughts</w:t>
      </w:r>
    </w:p>
    <w:p w14:paraId="7F99017F" w14:textId="77777777" w:rsidR="00B90AA8" w:rsidRPr="00B90AA8" w:rsidRDefault="00B90AA8" w:rsidP="00B90AA8">
      <w:r w:rsidRPr="00B90AA8">
        <w:lastRenderedPageBreak/>
        <w:t>As a coach, your role is to provide support, monitor progress, and help the employee stay motivated. Revisit the goals periodically to track progress and make any necessary adjustments. With SMART goals, you are equipping the employee with a clear, structured path toward their professional development.</w:t>
      </w:r>
    </w:p>
    <w:p w14:paraId="2BDB6EA2" w14:textId="77777777" w:rsidR="00B90AA8" w:rsidRPr="00B90AA8" w:rsidRDefault="00B90AA8" w:rsidP="00B90AA8">
      <w:pPr>
        <w:rPr>
          <w:b/>
          <w:bCs/>
        </w:rPr>
      </w:pPr>
      <w:r w:rsidRPr="00B90AA8">
        <w:rPr>
          <w:b/>
          <w:bCs/>
        </w:rPr>
        <w:t>You said:</w:t>
      </w:r>
    </w:p>
    <w:p w14:paraId="1C2FFC51" w14:textId="77777777" w:rsidR="00B90AA8" w:rsidRPr="00B90AA8" w:rsidRDefault="00B90AA8" w:rsidP="00B90AA8">
      <w:r w:rsidRPr="00B90AA8">
        <w:t>My assistant would like to include a development goal in his annual plan to become more proficient in supporting key meetings. using the smart framework, give me 10 options for goals he could consider</w:t>
      </w:r>
    </w:p>
    <w:p w14:paraId="77EF837E" w14:textId="77777777" w:rsidR="00B90AA8" w:rsidRPr="00B90AA8" w:rsidRDefault="00B90AA8" w:rsidP="00B90AA8">
      <w:pPr>
        <w:rPr>
          <w:b/>
          <w:bCs/>
        </w:rPr>
      </w:pPr>
      <w:r w:rsidRPr="00B90AA8">
        <w:rPr>
          <w:b/>
          <w:bCs/>
        </w:rPr>
        <w:t>ChatGPT said:</w:t>
      </w:r>
    </w:p>
    <w:p w14:paraId="3A947155" w14:textId="77777777" w:rsidR="00B90AA8" w:rsidRPr="00B90AA8" w:rsidRDefault="00B90AA8" w:rsidP="00B90AA8">
      <w:r w:rsidRPr="00B90AA8">
        <w:t>Updated saved memory</w:t>
      </w:r>
    </w:p>
    <w:p w14:paraId="6BCCADC2" w14:textId="77777777" w:rsidR="00B90AA8" w:rsidRPr="00B90AA8" w:rsidRDefault="00B90AA8" w:rsidP="00B90AA8">
      <w:r w:rsidRPr="00B90AA8">
        <w:t>Here are 10 SMART goal options your assistant could consider for improving their proficiency in supporting key meetings:</w:t>
      </w:r>
    </w:p>
    <w:p w14:paraId="2632CA30" w14:textId="77777777" w:rsidR="00B90AA8" w:rsidRPr="00B90AA8" w:rsidRDefault="00B90AA8" w:rsidP="00B90AA8">
      <w:pPr>
        <w:numPr>
          <w:ilvl w:val="0"/>
          <w:numId w:val="4"/>
        </w:numPr>
      </w:pPr>
      <w:r w:rsidRPr="00B90AA8">
        <w:rPr>
          <w:b/>
          <w:bCs/>
        </w:rPr>
        <w:t>Specific</w:t>
      </w:r>
      <w:r w:rsidRPr="00B90AA8">
        <w:t>: Shadow the Audit Director during key meetings to learn meeting facilitation techniques.</w:t>
      </w:r>
      <w:r w:rsidRPr="00B90AA8">
        <w:br/>
      </w:r>
      <w:r w:rsidRPr="00B90AA8">
        <w:rPr>
          <w:b/>
          <w:bCs/>
        </w:rPr>
        <w:t>Measurable</w:t>
      </w:r>
      <w:r w:rsidRPr="00B90AA8">
        <w:t>: Attend 5 key meetings and take detailed notes on facilitation methods.</w:t>
      </w:r>
      <w:r w:rsidRPr="00B90AA8">
        <w:br/>
      </w:r>
      <w:r w:rsidRPr="00B90AA8">
        <w:rPr>
          <w:b/>
          <w:bCs/>
        </w:rPr>
        <w:t>Achievable</w:t>
      </w:r>
      <w:r w:rsidRPr="00B90AA8">
        <w:t>: Schedule 2 shadowing opportunities per month.</w:t>
      </w:r>
      <w:r w:rsidRPr="00B90AA8">
        <w:br/>
      </w:r>
      <w:r w:rsidRPr="00B90AA8">
        <w:rPr>
          <w:b/>
          <w:bCs/>
        </w:rPr>
        <w:t>Relevant</w:t>
      </w:r>
      <w:r w:rsidRPr="00B90AA8">
        <w:t>: Improving facilitation will help in supporting key discussions more effectively.</w:t>
      </w:r>
      <w:r w:rsidRPr="00B90AA8">
        <w:br/>
      </w:r>
      <w:r w:rsidRPr="00B90AA8">
        <w:rPr>
          <w:b/>
          <w:bCs/>
        </w:rPr>
        <w:t>Time-bound</w:t>
      </w:r>
      <w:r w:rsidRPr="00B90AA8">
        <w:t>: Complete by the end of February 2025.</w:t>
      </w:r>
    </w:p>
    <w:p w14:paraId="05835DB2" w14:textId="77777777" w:rsidR="00B90AA8" w:rsidRPr="00B90AA8" w:rsidRDefault="00B90AA8" w:rsidP="00B90AA8">
      <w:pPr>
        <w:numPr>
          <w:ilvl w:val="0"/>
          <w:numId w:val="4"/>
        </w:numPr>
      </w:pPr>
      <w:r w:rsidRPr="00B90AA8">
        <w:rPr>
          <w:b/>
          <w:bCs/>
        </w:rPr>
        <w:t>Specific</w:t>
      </w:r>
      <w:r w:rsidRPr="00B90AA8">
        <w:t>: Create a standard meeting agenda template to use for all key meetings.</w:t>
      </w:r>
      <w:r w:rsidRPr="00B90AA8">
        <w:br/>
      </w:r>
      <w:r w:rsidRPr="00B90AA8">
        <w:rPr>
          <w:b/>
          <w:bCs/>
        </w:rPr>
        <w:t>Measurable</w:t>
      </w:r>
      <w:r w:rsidRPr="00B90AA8">
        <w:t>: Develop and implement the template for 10 upcoming meetings.</w:t>
      </w:r>
      <w:r w:rsidRPr="00B90AA8">
        <w:br/>
      </w:r>
      <w:r w:rsidRPr="00B90AA8">
        <w:rPr>
          <w:b/>
          <w:bCs/>
        </w:rPr>
        <w:t>Achievable</w:t>
      </w:r>
      <w:r w:rsidRPr="00B90AA8">
        <w:t>: Allocate 3 hours to research and create the template, and get feedback after each meeting.</w:t>
      </w:r>
      <w:r w:rsidRPr="00B90AA8">
        <w:br/>
      </w:r>
      <w:r w:rsidRPr="00B90AA8">
        <w:rPr>
          <w:b/>
          <w:bCs/>
        </w:rPr>
        <w:t>Relevant</w:t>
      </w:r>
      <w:r w:rsidRPr="00B90AA8">
        <w:t>: A standardized template will improve organization and meeting efficiency.</w:t>
      </w:r>
      <w:r w:rsidRPr="00B90AA8">
        <w:br/>
      </w:r>
      <w:r w:rsidRPr="00B90AA8">
        <w:rPr>
          <w:b/>
          <w:bCs/>
        </w:rPr>
        <w:t>Time-bound</w:t>
      </w:r>
      <w:r w:rsidRPr="00B90AA8">
        <w:t>: Complete the template and implement it in meetings by December 15, 2024.</w:t>
      </w:r>
    </w:p>
    <w:p w14:paraId="1BAE295E" w14:textId="77777777" w:rsidR="00B90AA8" w:rsidRPr="00B90AA8" w:rsidRDefault="00B90AA8" w:rsidP="00B90AA8">
      <w:pPr>
        <w:numPr>
          <w:ilvl w:val="0"/>
          <w:numId w:val="4"/>
        </w:numPr>
      </w:pPr>
      <w:r w:rsidRPr="00B90AA8">
        <w:rPr>
          <w:b/>
          <w:bCs/>
        </w:rPr>
        <w:t>Specific</w:t>
      </w:r>
      <w:r w:rsidRPr="00B90AA8">
        <w:t>: Enhance minute-taking skills by attending a professional workshop.</w:t>
      </w:r>
      <w:r w:rsidRPr="00B90AA8">
        <w:br/>
      </w:r>
      <w:r w:rsidRPr="00B90AA8">
        <w:rPr>
          <w:b/>
          <w:bCs/>
        </w:rPr>
        <w:t>Measurable</w:t>
      </w:r>
      <w:r w:rsidRPr="00B90AA8">
        <w:t>: Complete one workshop and apply the skills in at least 4 key meetings.</w:t>
      </w:r>
      <w:r w:rsidRPr="00B90AA8">
        <w:br/>
      </w:r>
      <w:r w:rsidRPr="00B90AA8">
        <w:rPr>
          <w:b/>
          <w:bCs/>
        </w:rPr>
        <w:t>Achievable</w:t>
      </w:r>
      <w:r w:rsidRPr="00B90AA8">
        <w:t>: Register for an online workshop by November 2024.</w:t>
      </w:r>
      <w:r w:rsidRPr="00B90AA8">
        <w:br/>
      </w:r>
      <w:r w:rsidRPr="00B90AA8">
        <w:rPr>
          <w:b/>
          <w:bCs/>
        </w:rPr>
        <w:t>Relevant</w:t>
      </w:r>
      <w:r w:rsidRPr="00B90AA8">
        <w:t>: Improved minute-taking will provide clearer documentation of meeting outcomes.</w:t>
      </w:r>
      <w:r w:rsidRPr="00B90AA8">
        <w:br/>
      </w:r>
      <w:r w:rsidRPr="00B90AA8">
        <w:rPr>
          <w:b/>
          <w:bCs/>
        </w:rPr>
        <w:t>Time-bound</w:t>
      </w:r>
      <w:r w:rsidRPr="00B90AA8">
        <w:t>: Apply skills in meetings by February 2025.</w:t>
      </w:r>
    </w:p>
    <w:p w14:paraId="0375BB5E" w14:textId="77777777" w:rsidR="00B90AA8" w:rsidRPr="00B90AA8" w:rsidRDefault="00B90AA8" w:rsidP="00B90AA8">
      <w:pPr>
        <w:numPr>
          <w:ilvl w:val="0"/>
          <w:numId w:val="4"/>
        </w:numPr>
      </w:pPr>
      <w:r w:rsidRPr="00B90AA8">
        <w:rPr>
          <w:b/>
          <w:bCs/>
        </w:rPr>
        <w:lastRenderedPageBreak/>
        <w:t>Specific</w:t>
      </w:r>
      <w:r w:rsidRPr="00B90AA8">
        <w:t>: Prepare detailed pre-meeting materials for all key meetings.</w:t>
      </w:r>
      <w:r w:rsidRPr="00B90AA8">
        <w:br/>
      </w:r>
      <w:r w:rsidRPr="00B90AA8">
        <w:rPr>
          <w:b/>
          <w:bCs/>
        </w:rPr>
        <w:t>Measurable</w:t>
      </w:r>
      <w:r w:rsidRPr="00B90AA8">
        <w:t>: Prepare and distribute materials for 8 consecutive meetings.</w:t>
      </w:r>
      <w:r w:rsidRPr="00B90AA8">
        <w:br/>
      </w:r>
      <w:r w:rsidRPr="00B90AA8">
        <w:rPr>
          <w:b/>
          <w:bCs/>
        </w:rPr>
        <w:t>Achievable</w:t>
      </w:r>
      <w:r w:rsidRPr="00B90AA8">
        <w:t>: Spend 2 hours per meeting to ensure quality materials.</w:t>
      </w:r>
      <w:r w:rsidRPr="00B90AA8">
        <w:br/>
      </w:r>
      <w:r w:rsidRPr="00B90AA8">
        <w:rPr>
          <w:b/>
          <w:bCs/>
        </w:rPr>
        <w:t>Relevant</w:t>
      </w:r>
      <w:r w:rsidRPr="00B90AA8">
        <w:t>: Better pre-meeting materials will enhance meeting effectiveness.</w:t>
      </w:r>
      <w:r w:rsidRPr="00B90AA8">
        <w:br/>
      </w:r>
      <w:r w:rsidRPr="00B90AA8">
        <w:rPr>
          <w:b/>
          <w:bCs/>
        </w:rPr>
        <w:t>Time-bound</w:t>
      </w:r>
      <w:r w:rsidRPr="00B90AA8">
        <w:t>: Implement this practice by November 1, 2024.</w:t>
      </w:r>
    </w:p>
    <w:p w14:paraId="56A1ABCF" w14:textId="77777777" w:rsidR="00B90AA8" w:rsidRPr="00B90AA8" w:rsidRDefault="00B90AA8" w:rsidP="00B90AA8">
      <w:pPr>
        <w:numPr>
          <w:ilvl w:val="0"/>
          <w:numId w:val="4"/>
        </w:numPr>
      </w:pPr>
      <w:r w:rsidRPr="00B90AA8">
        <w:rPr>
          <w:b/>
          <w:bCs/>
        </w:rPr>
        <w:t>Specific</w:t>
      </w:r>
      <w:r w:rsidRPr="00B90AA8">
        <w:t>: Conduct a post-meeting survey to assess the effectiveness of meetings supported.</w:t>
      </w:r>
      <w:r w:rsidRPr="00B90AA8">
        <w:br/>
      </w:r>
      <w:r w:rsidRPr="00B90AA8">
        <w:rPr>
          <w:b/>
          <w:bCs/>
        </w:rPr>
        <w:t>Measurable</w:t>
      </w:r>
      <w:r w:rsidRPr="00B90AA8">
        <w:t>: Gather feedback from at least 5 meetings.</w:t>
      </w:r>
      <w:r w:rsidRPr="00B90AA8">
        <w:br/>
      </w:r>
      <w:r w:rsidRPr="00B90AA8">
        <w:rPr>
          <w:b/>
          <w:bCs/>
        </w:rPr>
        <w:t>Achievable</w:t>
      </w:r>
      <w:r w:rsidRPr="00B90AA8">
        <w:t>: Develop a simple feedback form and distribute it within 24 hours of each meeting.</w:t>
      </w:r>
      <w:r w:rsidRPr="00B90AA8">
        <w:br/>
      </w:r>
      <w:r w:rsidRPr="00B90AA8">
        <w:rPr>
          <w:b/>
          <w:bCs/>
        </w:rPr>
        <w:t>Relevant</w:t>
      </w:r>
      <w:r w:rsidRPr="00B90AA8">
        <w:t>: Feedback will provide insights to improve meeting support.</w:t>
      </w:r>
      <w:r w:rsidRPr="00B90AA8">
        <w:br/>
      </w:r>
      <w:r w:rsidRPr="00B90AA8">
        <w:rPr>
          <w:b/>
          <w:bCs/>
        </w:rPr>
        <w:t>Time-bound</w:t>
      </w:r>
      <w:r w:rsidRPr="00B90AA8">
        <w:t>: Start with the next key meeting and gather feedback over the next 6 months.</w:t>
      </w:r>
    </w:p>
    <w:p w14:paraId="134919EA" w14:textId="77777777" w:rsidR="00B90AA8" w:rsidRPr="00B90AA8" w:rsidRDefault="00B90AA8" w:rsidP="00B90AA8">
      <w:pPr>
        <w:numPr>
          <w:ilvl w:val="0"/>
          <w:numId w:val="4"/>
        </w:numPr>
      </w:pPr>
      <w:r w:rsidRPr="00B90AA8">
        <w:rPr>
          <w:b/>
          <w:bCs/>
        </w:rPr>
        <w:t>Specific</w:t>
      </w:r>
      <w:r w:rsidRPr="00B90AA8">
        <w:t>: Improve time management in meetings by monitoring and adhering to time allocations.</w:t>
      </w:r>
      <w:r w:rsidRPr="00B90AA8">
        <w:br/>
      </w:r>
      <w:r w:rsidRPr="00B90AA8">
        <w:rPr>
          <w:b/>
          <w:bCs/>
        </w:rPr>
        <w:t>Measurable</w:t>
      </w:r>
      <w:r w:rsidRPr="00B90AA8">
        <w:t>: Track time for each agenda item in 6 upcoming meetings and compare against the plan.</w:t>
      </w:r>
      <w:r w:rsidRPr="00B90AA8">
        <w:br/>
      </w:r>
      <w:r w:rsidRPr="00B90AA8">
        <w:rPr>
          <w:b/>
          <w:bCs/>
        </w:rPr>
        <w:t>Achievable</w:t>
      </w:r>
      <w:r w:rsidRPr="00B90AA8">
        <w:t>: Use a time-tracking tool to manage agenda adherence.</w:t>
      </w:r>
      <w:r w:rsidRPr="00B90AA8">
        <w:br/>
      </w:r>
      <w:r w:rsidRPr="00B90AA8">
        <w:rPr>
          <w:b/>
          <w:bCs/>
        </w:rPr>
        <w:t>Relevant</w:t>
      </w:r>
      <w:r w:rsidRPr="00B90AA8">
        <w:t>: Effective time management will increase meeting productivity.</w:t>
      </w:r>
      <w:r w:rsidRPr="00B90AA8">
        <w:br/>
      </w:r>
      <w:r w:rsidRPr="00B90AA8">
        <w:rPr>
          <w:b/>
          <w:bCs/>
        </w:rPr>
        <w:t>Time-bound</w:t>
      </w:r>
      <w:r w:rsidRPr="00B90AA8">
        <w:t>: Implement this goal starting in November 2024 and track results by February 2025.</w:t>
      </w:r>
    </w:p>
    <w:p w14:paraId="7673E731" w14:textId="77777777" w:rsidR="00B90AA8" w:rsidRPr="00B90AA8" w:rsidRDefault="00B90AA8" w:rsidP="00B90AA8">
      <w:pPr>
        <w:numPr>
          <w:ilvl w:val="0"/>
          <w:numId w:val="4"/>
        </w:numPr>
      </w:pPr>
      <w:r w:rsidRPr="00B90AA8">
        <w:rPr>
          <w:b/>
          <w:bCs/>
        </w:rPr>
        <w:t>Specific</w:t>
      </w:r>
      <w:r w:rsidRPr="00B90AA8">
        <w:t>: Develop skills in conflict resolution during meetings.</w:t>
      </w:r>
      <w:r w:rsidRPr="00B90AA8">
        <w:br/>
      </w:r>
      <w:r w:rsidRPr="00B90AA8">
        <w:rPr>
          <w:b/>
          <w:bCs/>
        </w:rPr>
        <w:t>Measurable</w:t>
      </w:r>
      <w:r w:rsidRPr="00B90AA8">
        <w:t>: Attend 2 webinars on conflict resolution and apply techniques in 3 key meetings.</w:t>
      </w:r>
      <w:r w:rsidRPr="00B90AA8">
        <w:br/>
      </w:r>
      <w:r w:rsidRPr="00B90AA8">
        <w:rPr>
          <w:b/>
          <w:bCs/>
        </w:rPr>
        <w:t>Achievable</w:t>
      </w:r>
      <w:r w:rsidRPr="00B90AA8">
        <w:t>: Schedule the webinars in the next 3 months.</w:t>
      </w:r>
      <w:r w:rsidRPr="00B90AA8">
        <w:br/>
      </w:r>
      <w:r w:rsidRPr="00B90AA8">
        <w:rPr>
          <w:b/>
          <w:bCs/>
        </w:rPr>
        <w:t>Relevant</w:t>
      </w:r>
      <w:r w:rsidRPr="00B90AA8">
        <w:t>: Resolving conflicts will improve meeting flow and team dynamics.</w:t>
      </w:r>
      <w:r w:rsidRPr="00B90AA8">
        <w:br/>
      </w:r>
      <w:r w:rsidRPr="00B90AA8">
        <w:rPr>
          <w:b/>
          <w:bCs/>
        </w:rPr>
        <w:t>Time-bound</w:t>
      </w:r>
      <w:r w:rsidRPr="00B90AA8">
        <w:t>: Complete the goal by March 2025.</w:t>
      </w:r>
    </w:p>
    <w:p w14:paraId="5779440D" w14:textId="77777777" w:rsidR="00B90AA8" w:rsidRPr="00B90AA8" w:rsidRDefault="00B90AA8" w:rsidP="00B90AA8">
      <w:pPr>
        <w:numPr>
          <w:ilvl w:val="0"/>
          <w:numId w:val="4"/>
        </w:numPr>
      </w:pPr>
      <w:r w:rsidRPr="00B90AA8">
        <w:rPr>
          <w:b/>
          <w:bCs/>
        </w:rPr>
        <w:t>Specific</w:t>
      </w:r>
      <w:r w:rsidRPr="00B90AA8">
        <w:t>: Assist in drafting clear follow-up actions after key meetings.</w:t>
      </w:r>
      <w:r w:rsidRPr="00B90AA8">
        <w:br/>
      </w:r>
      <w:r w:rsidRPr="00B90AA8">
        <w:rPr>
          <w:b/>
          <w:bCs/>
        </w:rPr>
        <w:t>Measurable</w:t>
      </w:r>
      <w:r w:rsidRPr="00B90AA8">
        <w:t>: Draft action items for at least 7 consecutive meetings and review with the Audit Director.</w:t>
      </w:r>
      <w:r w:rsidRPr="00B90AA8">
        <w:br/>
      </w:r>
      <w:r w:rsidRPr="00B90AA8">
        <w:rPr>
          <w:b/>
          <w:bCs/>
        </w:rPr>
        <w:t>Achievable</w:t>
      </w:r>
      <w:r w:rsidRPr="00B90AA8">
        <w:t xml:space="preserve">: Spend </w:t>
      </w:r>
      <w:proofErr w:type="gramStart"/>
      <w:r w:rsidRPr="00B90AA8">
        <w:t>1 hour</w:t>
      </w:r>
      <w:proofErr w:type="gramEnd"/>
      <w:r w:rsidRPr="00B90AA8">
        <w:t xml:space="preserve"> post-meeting drafting action points and get feedback.</w:t>
      </w:r>
      <w:r w:rsidRPr="00B90AA8">
        <w:br/>
      </w:r>
      <w:r w:rsidRPr="00B90AA8">
        <w:rPr>
          <w:b/>
          <w:bCs/>
        </w:rPr>
        <w:t>Relevant</w:t>
      </w:r>
      <w:r w:rsidRPr="00B90AA8">
        <w:t>: Clear follow-up actions ensure meeting outcomes are implemented.</w:t>
      </w:r>
      <w:r w:rsidRPr="00B90AA8">
        <w:br/>
      </w:r>
      <w:r w:rsidRPr="00B90AA8">
        <w:rPr>
          <w:b/>
          <w:bCs/>
        </w:rPr>
        <w:t>Time-bound</w:t>
      </w:r>
      <w:r w:rsidRPr="00B90AA8">
        <w:t>: Begin implementing this approach by November 2024.</w:t>
      </w:r>
    </w:p>
    <w:p w14:paraId="62348D4C" w14:textId="77777777" w:rsidR="00B90AA8" w:rsidRPr="00B90AA8" w:rsidRDefault="00B90AA8" w:rsidP="00B90AA8">
      <w:pPr>
        <w:numPr>
          <w:ilvl w:val="0"/>
          <w:numId w:val="4"/>
        </w:numPr>
      </w:pPr>
      <w:r w:rsidRPr="00B90AA8">
        <w:rPr>
          <w:b/>
          <w:bCs/>
        </w:rPr>
        <w:t>Specific</w:t>
      </w:r>
      <w:r w:rsidRPr="00B90AA8">
        <w:t>: Lead the preparation of the next quarterly audit committee meeting.</w:t>
      </w:r>
      <w:r w:rsidRPr="00B90AA8">
        <w:br/>
      </w:r>
      <w:r w:rsidRPr="00B90AA8">
        <w:rPr>
          <w:b/>
          <w:bCs/>
        </w:rPr>
        <w:t>Measurable</w:t>
      </w:r>
      <w:r w:rsidRPr="00B90AA8">
        <w:t xml:space="preserve">: Handle logistics, create the agenda, and circulate pre-meeting </w:t>
      </w:r>
      <w:r w:rsidRPr="00B90AA8">
        <w:lastRenderedPageBreak/>
        <w:t>materials.</w:t>
      </w:r>
      <w:r w:rsidRPr="00B90AA8">
        <w:br/>
      </w:r>
      <w:r w:rsidRPr="00B90AA8">
        <w:rPr>
          <w:b/>
          <w:bCs/>
        </w:rPr>
        <w:t>Achievable</w:t>
      </w:r>
      <w:r w:rsidRPr="00B90AA8">
        <w:t>: Allocate 5 hours of preparation time per week for the 3 weeks prior to the meeting.</w:t>
      </w:r>
      <w:r w:rsidRPr="00B90AA8">
        <w:br/>
      </w:r>
      <w:r w:rsidRPr="00B90AA8">
        <w:rPr>
          <w:b/>
          <w:bCs/>
        </w:rPr>
        <w:t>Relevant</w:t>
      </w:r>
      <w:r w:rsidRPr="00B90AA8">
        <w:t>: Taking a leadership role will enhance organizational and planning skills.</w:t>
      </w:r>
      <w:r w:rsidRPr="00B90AA8">
        <w:br/>
      </w:r>
      <w:r w:rsidRPr="00B90AA8">
        <w:rPr>
          <w:b/>
          <w:bCs/>
        </w:rPr>
        <w:t>Time-bound</w:t>
      </w:r>
      <w:r w:rsidRPr="00B90AA8">
        <w:t>: Complete the preparation by the next quarterly meeting date.</w:t>
      </w:r>
    </w:p>
    <w:p w14:paraId="151D9000" w14:textId="77777777" w:rsidR="00B90AA8" w:rsidRPr="00B90AA8" w:rsidRDefault="00B90AA8" w:rsidP="00B90AA8">
      <w:pPr>
        <w:numPr>
          <w:ilvl w:val="0"/>
          <w:numId w:val="4"/>
        </w:numPr>
      </w:pPr>
      <w:r w:rsidRPr="00B90AA8">
        <w:rPr>
          <w:b/>
          <w:bCs/>
        </w:rPr>
        <w:t>Specific</w:t>
      </w:r>
      <w:r w:rsidRPr="00B90AA8">
        <w:t>: Improve proficiency in using meeting software (e.g., Zoom, Microsoft Teams) to manage virtual meetings.</w:t>
      </w:r>
      <w:r w:rsidRPr="00B90AA8">
        <w:br/>
      </w:r>
      <w:r w:rsidRPr="00B90AA8">
        <w:rPr>
          <w:b/>
          <w:bCs/>
        </w:rPr>
        <w:t>Measurable</w:t>
      </w:r>
      <w:r w:rsidRPr="00B90AA8">
        <w:t>: Complete a tutorial on each platform and use it to host 4 key meetings.</w:t>
      </w:r>
      <w:r w:rsidRPr="00B90AA8">
        <w:br/>
      </w:r>
      <w:r w:rsidRPr="00B90AA8">
        <w:rPr>
          <w:b/>
          <w:bCs/>
        </w:rPr>
        <w:t>Achievable</w:t>
      </w:r>
      <w:r w:rsidRPr="00B90AA8">
        <w:t>: Dedicate 2 hours per week for tutorials.</w:t>
      </w:r>
      <w:r w:rsidRPr="00B90AA8">
        <w:br/>
      </w:r>
      <w:r w:rsidRPr="00B90AA8">
        <w:rPr>
          <w:b/>
          <w:bCs/>
        </w:rPr>
        <w:t>Relevant</w:t>
      </w:r>
      <w:r w:rsidRPr="00B90AA8">
        <w:t>: Mastering virtual tools will ensure smooth execution of remote meetings.</w:t>
      </w:r>
      <w:r w:rsidRPr="00B90AA8">
        <w:br/>
      </w:r>
      <w:r w:rsidRPr="00B90AA8">
        <w:rPr>
          <w:b/>
          <w:bCs/>
        </w:rPr>
        <w:t>Time-bound</w:t>
      </w:r>
      <w:r w:rsidRPr="00B90AA8">
        <w:t>: Master both platforms by January 2025.</w:t>
      </w:r>
    </w:p>
    <w:p w14:paraId="2A2A1F5A" w14:textId="77777777" w:rsidR="00B90AA8" w:rsidRPr="00B90AA8" w:rsidRDefault="00B90AA8" w:rsidP="00B90AA8">
      <w:r w:rsidRPr="00B90AA8">
        <w:t>These goals can be tailored based on the specific skills your assistant is focused on developing.</w:t>
      </w:r>
    </w:p>
    <w:p w14:paraId="2D0180E2" w14:textId="77777777" w:rsidR="00B90AA8" w:rsidRPr="00B90AA8" w:rsidRDefault="00B90AA8" w:rsidP="00B90AA8">
      <w:pPr>
        <w:rPr>
          <w:b/>
          <w:bCs/>
        </w:rPr>
      </w:pPr>
      <w:r w:rsidRPr="00B90AA8">
        <w:rPr>
          <w:b/>
          <w:bCs/>
        </w:rPr>
        <w:t>You said:</w:t>
      </w:r>
    </w:p>
    <w:p w14:paraId="2DBA38FE" w14:textId="77777777" w:rsidR="00B90AA8" w:rsidRPr="00B90AA8" w:rsidRDefault="00B90AA8" w:rsidP="00B90AA8">
      <w:r w:rsidRPr="00B90AA8">
        <w:t>Please suggest 5-10 concrete action steps for suggestion #3</w:t>
      </w:r>
    </w:p>
    <w:p w14:paraId="5C292869" w14:textId="77777777" w:rsidR="00B90AA8" w:rsidRPr="00B90AA8" w:rsidRDefault="00B90AA8" w:rsidP="00B90AA8">
      <w:pPr>
        <w:rPr>
          <w:b/>
          <w:bCs/>
        </w:rPr>
      </w:pPr>
      <w:r w:rsidRPr="00B90AA8">
        <w:rPr>
          <w:b/>
          <w:bCs/>
        </w:rPr>
        <w:t>ChatGPT said:</w:t>
      </w:r>
    </w:p>
    <w:p w14:paraId="32003091" w14:textId="77777777" w:rsidR="00B90AA8" w:rsidRPr="00B90AA8" w:rsidRDefault="00B90AA8" w:rsidP="00B90AA8">
      <w:r w:rsidRPr="00B90AA8">
        <w:t>For </w:t>
      </w:r>
      <w:r w:rsidRPr="00B90AA8">
        <w:rPr>
          <w:b/>
          <w:bCs/>
        </w:rPr>
        <w:t>suggestion #3: Enhance minute-taking skills by attending a professional workshop</w:t>
      </w:r>
      <w:r w:rsidRPr="00B90AA8">
        <w:t>, here are 5-10 concrete action steps your assistant can take:</w:t>
      </w:r>
    </w:p>
    <w:p w14:paraId="4C53FE25" w14:textId="77777777" w:rsidR="00B90AA8" w:rsidRPr="00B90AA8" w:rsidRDefault="00B90AA8" w:rsidP="00B90AA8">
      <w:pPr>
        <w:numPr>
          <w:ilvl w:val="0"/>
          <w:numId w:val="5"/>
        </w:numPr>
      </w:pPr>
      <w:r w:rsidRPr="00B90AA8">
        <w:rPr>
          <w:b/>
          <w:bCs/>
        </w:rPr>
        <w:t>Research minute-taking workshops</w:t>
      </w:r>
      <w:r w:rsidRPr="00B90AA8">
        <w:br/>
        <w:t>Identify and compare available workshops or courses focused on professional minute-taking. Look for both online and in-person options that fit into your schedule and budget.</w:t>
      </w:r>
    </w:p>
    <w:p w14:paraId="4D49B89E" w14:textId="77777777" w:rsidR="00B90AA8" w:rsidRPr="00B90AA8" w:rsidRDefault="00B90AA8" w:rsidP="00B90AA8">
      <w:pPr>
        <w:numPr>
          <w:ilvl w:val="0"/>
          <w:numId w:val="5"/>
        </w:numPr>
      </w:pPr>
      <w:r w:rsidRPr="00B90AA8">
        <w:rPr>
          <w:b/>
          <w:bCs/>
        </w:rPr>
        <w:t>Select and register for a workshop</w:t>
      </w:r>
      <w:r w:rsidRPr="00B90AA8">
        <w:br/>
        <w:t>Choose a workshop that aligns with your current skill level and work requirements. Register and set aside dedicated time in your calendar for the course.</w:t>
      </w:r>
    </w:p>
    <w:p w14:paraId="203C63CF" w14:textId="77777777" w:rsidR="00B90AA8" w:rsidRPr="00B90AA8" w:rsidRDefault="00B90AA8" w:rsidP="00B90AA8">
      <w:pPr>
        <w:numPr>
          <w:ilvl w:val="0"/>
          <w:numId w:val="5"/>
        </w:numPr>
      </w:pPr>
      <w:r w:rsidRPr="00B90AA8">
        <w:rPr>
          <w:b/>
          <w:bCs/>
        </w:rPr>
        <w:t>Review current minute-taking practices</w:t>
      </w:r>
      <w:r w:rsidRPr="00B90AA8">
        <w:br/>
        <w:t>Before attending the workshop, review minutes from past meetings you’ve supported. Identify areas where improvements could be made (e.g., level of detail, clarity, formatting).</w:t>
      </w:r>
    </w:p>
    <w:p w14:paraId="47CDD0F1" w14:textId="77777777" w:rsidR="00B90AA8" w:rsidRPr="00B90AA8" w:rsidRDefault="00B90AA8" w:rsidP="00B90AA8">
      <w:pPr>
        <w:numPr>
          <w:ilvl w:val="0"/>
          <w:numId w:val="5"/>
        </w:numPr>
      </w:pPr>
      <w:r w:rsidRPr="00B90AA8">
        <w:rPr>
          <w:b/>
          <w:bCs/>
        </w:rPr>
        <w:t>Attend the workshop</w:t>
      </w:r>
      <w:r w:rsidRPr="00B90AA8">
        <w:br/>
        <w:t>Participate fully in the workshop, taking notes on best practices, templates, and techniques for summarizing discussions, decisions, and action items effectively.</w:t>
      </w:r>
    </w:p>
    <w:p w14:paraId="3DD59819" w14:textId="77777777" w:rsidR="00B90AA8" w:rsidRPr="00B90AA8" w:rsidRDefault="00B90AA8" w:rsidP="00B90AA8">
      <w:pPr>
        <w:numPr>
          <w:ilvl w:val="0"/>
          <w:numId w:val="5"/>
        </w:numPr>
      </w:pPr>
      <w:r w:rsidRPr="00B90AA8">
        <w:rPr>
          <w:b/>
          <w:bCs/>
        </w:rPr>
        <w:lastRenderedPageBreak/>
        <w:t>Practice new techniques immediately</w:t>
      </w:r>
      <w:r w:rsidRPr="00B90AA8">
        <w:br/>
        <w:t>After completing the workshop, apply the new minute-taking skills in the next key meeting you support. Focus on capturing decisions, actions, and key points succinctly.</w:t>
      </w:r>
    </w:p>
    <w:p w14:paraId="4638DC29" w14:textId="77777777" w:rsidR="00B90AA8" w:rsidRPr="00B90AA8" w:rsidRDefault="00B90AA8" w:rsidP="00B90AA8">
      <w:pPr>
        <w:numPr>
          <w:ilvl w:val="0"/>
          <w:numId w:val="5"/>
        </w:numPr>
      </w:pPr>
      <w:r w:rsidRPr="00B90AA8">
        <w:rPr>
          <w:b/>
          <w:bCs/>
        </w:rPr>
        <w:t>Request feedback from meeting participants</w:t>
      </w:r>
      <w:r w:rsidRPr="00B90AA8">
        <w:br/>
        <w:t>After your first few meetings, ask the meeting chair or attendees for feedback on the clarity and usefulness of your minutes. Adjust your approach based on their input.</w:t>
      </w:r>
    </w:p>
    <w:p w14:paraId="0E62EC03" w14:textId="77777777" w:rsidR="00B90AA8" w:rsidRPr="00B90AA8" w:rsidRDefault="00B90AA8" w:rsidP="00B90AA8">
      <w:pPr>
        <w:numPr>
          <w:ilvl w:val="0"/>
          <w:numId w:val="5"/>
        </w:numPr>
      </w:pPr>
      <w:r w:rsidRPr="00B90AA8">
        <w:rPr>
          <w:b/>
          <w:bCs/>
        </w:rPr>
        <w:t>Revise your minute-taking template</w:t>
      </w:r>
      <w:r w:rsidRPr="00B90AA8">
        <w:br/>
        <w:t>Based on the workshop and feedback, develop a customized template for minute-taking that suits your organization's needs. Ensure it includes spaces for key elements like action items and decisions.</w:t>
      </w:r>
    </w:p>
    <w:p w14:paraId="0404DDC6" w14:textId="77777777" w:rsidR="00B90AA8" w:rsidRPr="00B90AA8" w:rsidRDefault="00B90AA8" w:rsidP="00B90AA8">
      <w:pPr>
        <w:numPr>
          <w:ilvl w:val="0"/>
          <w:numId w:val="5"/>
        </w:numPr>
      </w:pPr>
      <w:r w:rsidRPr="00B90AA8">
        <w:rPr>
          <w:b/>
          <w:bCs/>
        </w:rPr>
        <w:t>Compare new minutes with old ones</w:t>
      </w:r>
      <w:r w:rsidRPr="00B90AA8">
        <w:br/>
        <w:t>Compare the minutes you took before and after the workshop to identify improvements. Look for greater clarity, better organization, or more efficient use of time in preparing them.</w:t>
      </w:r>
    </w:p>
    <w:p w14:paraId="49BCAEA0" w14:textId="77777777" w:rsidR="00B90AA8" w:rsidRPr="00B90AA8" w:rsidRDefault="00B90AA8" w:rsidP="00B90AA8">
      <w:pPr>
        <w:numPr>
          <w:ilvl w:val="0"/>
          <w:numId w:val="5"/>
        </w:numPr>
      </w:pPr>
      <w:r w:rsidRPr="00B90AA8">
        <w:rPr>
          <w:b/>
          <w:bCs/>
        </w:rPr>
        <w:t>Implement regular review and refinement</w:t>
      </w:r>
      <w:r w:rsidRPr="00B90AA8">
        <w:br/>
        <w:t>Set a schedule (e.g., every three months) to review your minute-taking process and ensure you’re consistently applying the skills from the workshop.</w:t>
      </w:r>
    </w:p>
    <w:p w14:paraId="668404B8" w14:textId="77777777" w:rsidR="00B90AA8" w:rsidRPr="00B90AA8" w:rsidRDefault="00B90AA8" w:rsidP="00B90AA8">
      <w:pPr>
        <w:numPr>
          <w:ilvl w:val="0"/>
          <w:numId w:val="5"/>
        </w:numPr>
      </w:pPr>
      <w:r w:rsidRPr="00B90AA8">
        <w:rPr>
          <w:b/>
          <w:bCs/>
        </w:rPr>
        <w:t>Share your learning with colleagues</w:t>
      </w:r>
      <w:r w:rsidRPr="00B90AA8">
        <w:br/>
        <w:t>Offer to share minute-taking tips with peers or other administrative staff. Teaching others can reinforce your own learning and improve the overall quality of meeting documentation across your team.</w:t>
      </w:r>
    </w:p>
    <w:p w14:paraId="71B5E374" w14:textId="77777777" w:rsidR="00B90AA8" w:rsidRPr="00B90AA8" w:rsidRDefault="00B90AA8" w:rsidP="00B90AA8">
      <w:r w:rsidRPr="00B90AA8">
        <w:t>These steps will help ensure that your assistant not only completes the workshop but also effectively integrates the new skills into their daily workflow.</w:t>
      </w:r>
    </w:p>
    <w:p w14:paraId="69E3C675" w14:textId="77777777" w:rsidR="00B90AA8" w:rsidRPr="00B90AA8" w:rsidRDefault="00B90AA8" w:rsidP="00B90AA8">
      <w:pPr>
        <w:rPr>
          <w:vanish/>
        </w:rPr>
      </w:pPr>
      <w:r w:rsidRPr="00B90AA8">
        <w:rPr>
          <w:vanish/>
        </w:rPr>
        <w:t>Top of Form</w:t>
      </w:r>
    </w:p>
    <w:p w14:paraId="6241774E" w14:textId="77777777" w:rsidR="00B90AA8" w:rsidRPr="00B90AA8" w:rsidRDefault="00B90AA8" w:rsidP="00B90AA8">
      <w:pPr>
        <w:rPr>
          <w:vanish/>
        </w:rPr>
      </w:pPr>
      <w:r w:rsidRPr="00B90AA8">
        <w:rPr>
          <w:vanish/>
        </w:rPr>
        <w:t>Bottom of Form</w:t>
      </w:r>
    </w:p>
    <w:p w14:paraId="048ACE65" w14:textId="77777777" w:rsidR="00B90AA8" w:rsidRPr="00B90AA8" w:rsidRDefault="00B90AA8" w:rsidP="00B90AA8">
      <w:r w:rsidRPr="00B90AA8">
        <w:t>ChatGPT can make mistakes. Check important info.</w:t>
      </w:r>
    </w:p>
    <w:p w14:paraId="43F66BB0"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84706A"/>
    <w:multiLevelType w:val="multilevel"/>
    <w:tmpl w:val="D862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2A74CC5"/>
    <w:multiLevelType w:val="multilevel"/>
    <w:tmpl w:val="B1B01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020016"/>
    <w:multiLevelType w:val="multilevel"/>
    <w:tmpl w:val="1AC67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201FFE"/>
    <w:multiLevelType w:val="multilevel"/>
    <w:tmpl w:val="3C16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D043A85"/>
    <w:multiLevelType w:val="multilevel"/>
    <w:tmpl w:val="612E7D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493703">
    <w:abstractNumId w:val="0"/>
  </w:num>
  <w:num w:numId="2" w16cid:durableId="2039429736">
    <w:abstractNumId w:val="4"/>
  </w:num>
  <w:num w:numId="3" w16cid:durableId="1993362435">
    <w:abstractNumId w:val="3"/>
  </w:num>
  <w:num w:numId="4" w16cid:durableId="229267483">
    <w:abstractNumId w:val="2"/>
  </w:num>
  <w:num w:numId="5" w16cid:durableId="1270505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6CC"/>
    <w:rsid w:val="004C372F"/>
    <w:rsid w:val="008D66CC"/>
    <w:rsid w:val="00B83198"/>
    <w:rsid w:val="00B90AA8"/>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FA167"/>
  <w15:chartTrackingRefBased/>
  <w15:docId w15:val="{4E1D041B-DBA8-4767-8881-1D74A088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66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66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66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66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66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66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6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6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6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6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66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66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66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66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66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66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66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66CC"/>
    <w:rPr>
      <w:rFonts w:eastAsiaTheme="majorEastAsia" w:cstheme="majorBidi"/>
      <w:color w:val="272727" w:themeColor="text1" w:themeTint="D8"/>
    </w:rPr>
  </w:style>
  <w:style w:type="paragraph" w:styleId="Title">
    <w:name w:val="Title"/>
    <w:basedOn w:val="Normal"/>
    <w:next w:val="Normal"/>
    <w:link w:val="TitleChar"/>
    <w:uiPriority w:val="10"/>
    <w:qFormat/>
    <w:rsid w:val="008D66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66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66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66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6CC"/>
    <w:pPr>
      <w:spacing w:before="160"/>
      <w:jc w:val="center"/>
    </w:pPr>
    <w:rPr>
      <w:i/>
      <w:iCs/>
      <w:color w:val="404040" w:themeColor="text1" w:themeTint="BF"/>
    </w:rPr>
  </w:style>
  <w:style w:type="character" w:customStyle="1" w:styleId="QuoteChar">
    <w:name w:val="Quote Char"/>
    <w:basedOn w:val="DefaultParagraphFont"/>
    <w:link w:val="Quote"/>
    <w:uiPriority w:val="29"/>
    <w:rsid w:val="008D66CC"/>
    <w:rPr>
      <w:i/>
      <w:iCs/>
      <w:color w:val="404040" w:themeColor="text1" w:themeTint="BF"/>
    </w:rPr>
  </w:style>
  <w:style w:type="paragraph" w:styleId="ListParagraph">
    <w:name w:val="List Paragraph"/>
    <w:basedOn w:val="Normal"/>
    <w:uiPriority w:val="34"/>
    <w:qFormat/>
    <w:rsid w:val="008D66CC"/>
    <w:pPr>
      <w:ind w:left="720"/>
      <w:contextualSpacing/>
    </w:pPr>
  </w:style>
  <w:style w:type="character" w:styleId="IntenseEmphasis">
    <w:name w:val="Intense Emphasis"/>
    <w:basedOn w:val="DefaultParagraphFont"/>
    <w:uiPriority w:val="21"/>
    <w:qFormat/>
    <w:rsid w:val="008D66CC"/>
    <w:rPr>
      <w:i/>
      <w:iCs/>
      <w:color w:val="0F4761" w:themeColor="accent1" w:themeShade="BF"/>
    </w:rPr>
  </w:style>
  <w:style w:type="paragraph" w:styleId="IntenseQuote">
    <w:name w:val="Intense Quote"/>
    <w:basedOn w:val="Normal"/>
    <w:next w:val="Normal"/>
    <w:link w:val="IntenseQuoteChar"/>
    <w:uiPriority w:val="30"/>
    <w:qFormat/>
    <w:rsid w:val="008D66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66CC"/>
    <w:rPr>
      <w:i/>
      <w:iCs/>
      <w:color w:val="0F4761" w:themeColor="accent1" w:themeShade="BF"/>
    </w:rPr>
  </w:style>
  <w:style w:type="character" w:styleId="IntenseReference">
    <w:name w:val="Intense Reference"/>
    <w:basedOn w:val="DefaultParagraphFont"/>
    <w:uiPriority w:val="32"/>
    <w:qFormat/>
    <w:rsid w:val="008D66CC"/>
    <w:rPr>
      <w:b/>
      <w:bCs/>
      <w:smallCaps/>
      <w:color w:val="0F4761" w:themeColor="accent1" w:themeShade="BF"/>
      <w:spacing w:val="5"/>
    </w:rPr>
  </w:style>
  <w:style w:type="character" w:styleId="Hyperlink">
    <w:name w:val="Hyperlink"/>
    <w:basedOn w:val="DefaultParagraphFont"/>
    <w:uiPriority w:val="99"/>
    <w:unhideWhenUsed/>
    <w:rsid w:val="00B90AA8"/>
    <w:rPr>
      <w:color w:val="467886" w:themeColor="hyperlink"/>
      <w:u w:val="single"/>
    </w:rPr>
  </w:style>
  <w:style w:type="character" w:styleId="UnresolvedMention">
    <w:name w:val="Unresolved Mention"/>
    <w:basedOn w:val="DefaultParagraphFont"/>
    <w:uiPriority w:val="99"/>
    <w:semiHidden/>
    <w:unhideWhenUsed/>
    <w:rsid w:val="00B90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1512</Words>
  <Characters>8620</Characters>
  <Application>Microsoft Office Word</Application>
  <DocSecurity>0</DocSecurity>
  <Lines>71</Lines>
  <Paragraphs>20</Paragraphs>
  <ScaleCrop>false</ScaleCrop>
  <Company>Washington State Auditor's Office</Company>
  <LinksUpToDate>false</LinksUpToDate>
  <CharactersWithSpaces>10112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2025-08-28T22:38:00Z</dcterms:created>
  <dcterms:modified xsi:type="dcterms:W3CDTF">2025-08-28T22:38:00Z</dcterms:modified>
</cp:coreProperties>
</file>